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7E" w:rsidRDefault="00223F7E">
      <w:pPr>
        <w:pStyle w:val="section1"/>
        <w:spacing w:before="0" w:beforeAutospacing="0" w:after="0" w:afterAutospacing="0"/>
        <w:jc w:val="right"/>
        <w:divId w:val="266087497"/>
        <w:rPr>
          <w:rFonts w:ascii="Arial Narrow" w:hAnsi="Arial Narrow"/>
          <w:b/>
          <w:sz w:val="20"/>
          <w:szCs w:val="20"/>
        </w:rPr>
      </w:pPr>
    </w:p>
    <w:p w:rsidR="00223F7E" w:rsidRDefault="00223F7E">
      <w:pPr>
        <w:pStyle w:val="section1"/>
        <w:spacing w:before="0" w:beforeAutospacing="0" w:after="0" w:afterAutospacing="0"/>
        <w:jc w:val="right"/>
        <w:divId w:val="266087497"/>
        <w:rPr>
          <w:rFonts w:ascii="Arial Narrow" w:hAnsi="Arial Narrow"/>
          <w:b/>
          <w:sz w:val="20"/>
          <w:szCs w:val="20"/>
        </w:rPr>
      </w:pPr>
    </w:p>
    <w:p w:rsidR="00DF08ED" w:rsidRDefault="00DF08ED">
      <w:pPr>
        <w:pStyle w:val="section1"/>
        <w:spacing w:before="0" w:beforeAutospacing="0" w:after="0" w:afterAutospacing="0"/>
        <w:jc w:val="right"/>
        <w:divId w:val="266087497"/>
      </w:pPr>
      <w:r>
        <w:rPr>
          <w:rFonts w:ascii="Arial Narrow" w:hAnsi="Arial Narrow"/>
          <w:b/>
          <w:sz w:val="20"/>
          <w:szCs w:val="20"/>
        </w:rPr>
        <w:t>УТВЕРЖДАЮ</w:t>
      </w:r>
    </w:p>
    <w:p w:rsidR="00DF08ED" w:rsidRDefault="00DF08ED">
      <w:pPr>
        <w:pStyle w:val="section1"/>
        <w:spacing w:before="0" w:beforeAutospacing="0" w:after="0" w:afterAutospacing="0"/>
        <w:jc w:val="right"/>
        <w:divId w:val="266087497"/>
      </w:pPr>
      <w:r>
        <w:rPr>
          <w:rFonts w:ascii="Arial Narrow" w:hAnsi="Arial Narrow"/>
          <w:color w:val="000000"/>
          <w:sz w:val="20"/>
          <w:szCs w:val="20"/>
        </w:rPr>
        <w:t>&lt;Должность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&lt;Подразделение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&lt;Ф.И.О.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«___» ____________ 20___ г.</w:t>
      </w: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</w:pPr>
    </w:p>
    <w:p w:rsidR="00223F7E" w:rsidRDefault="00223F7E">
      <w:pPr>
        <w:pStyle w:val="section1"/>
        <w:spacing w:before="0" w:beforeAutospacing="0" w:after="0" w:afterAutospacing="0"/>
        <w:jc w:val="center"/>
        <w:divId w:val="266087497"/>
      </w:pP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</w:pPr>
      <w:r>
        <w:rPr>
          <w:rFonts w:ascii="Arial Narrow" w:hAnsi="Arial Narrow"/>
          <w:b/>
          <w:sz w:val="28"/>
          <w:szCs w:val="28"/>
        </w:rPr>
        <w:t xml:space="preserve">Должностная инструкция </w:t>
      </w:r>
      <w:r w:rsidR="00B94D5B">
        <w:rPr>
          <w:rFonts w:ascii="Arial Narrow" w:hAnsi="Arial Narrow"/>
          <w:b/>
          <w:sz w:val="28"/>
          <w:szCs w:val="28"/>
        </w:rPr>
        <w:t xml:space="preserve">для </w:t>
      </w:r>
      <w:r>
        <w:rPr>
          <w:rFonts w:ascii="Arial Narrow" w:hAnsi="Arial Narrow"/>
          <w:b/>
          <w:sz w:val="28"/>
          <w:szCs w:val="28"/>
        </w:rPr>
        <w:t>должности</w:t>
      </w: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</w:pPr>
      <w:r>
        <w:rPr>
          <w:rStyle w:val="a8"/>
          <w:rFonts w:ascii="Arial Narrow" w:hAnsi="Arial Narrow"/>
          <w:sz w:val="28"/>
          <w:szCs w:val="28"/>
        </w:rPr>
        <w:t>«</w:t>
      </w:r>
      <w:r>
        <w:rPr>
          <w:rFonts w:ascii="Arial Narrow" w:hAnsi="Arial Narrow"/>
          <w:b/>
          <w:bCs/>
          <w:color w:val="000000"/>
          <w:sz w:val="28"/>
          <w:szCs w:val="28"/>
        </w:rPr>
        <w:t>Главный инженер</w:t>
      </w:r>
      <w:r w:rsidR="00690CD3">
        <w:rPr>
          <w:rFonts w:ascii="Arial Narrow" w:hAnsi="Arial Narrow"/>
          <w:b/>
          <w:bCs/>
          <w:color w:val="000000"/>
          <w:sz w:val="28"/>
          <w:szCs w:val="28"/>
        </w:rPr>
        <w:t xml:space="preserve"> ВУЗа</w:t>
      </w:r>
      <w:r>
        <w:rPr>
          <w:rStyle w:val="a8"/>
          <w:rFonts w:ascii="Arial Narrow" w:hAnsi="Arial Narrow"/>
          <w:sz w:val="28"/>
          <w:szCs w:val="28"/>
        </w:rPr>
        <w:t>»</w:t>
      </w: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</w:pP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</w:pP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</w:pPr>
      <w:r>
        <w:rPr>
          <w:rStyle w:val="a8"/>
          <w:rFonts w:ascii="Arial Narrow" w:hAnsi="Arial Narrow"/>
        </w:rPr>
        <w:t>1. Общие положения</w:t>
      </w:r>
    </w:p>
    <w:p w:rsidR="00DF08ED" w:rsidRDefault="00DF08ED">
      <w:pPr>
        <w:pStyle w:val="section1"/>
        <w:spacing w:before="60" w:beforeAutospacing="0" w:after="0" w:afterAutospacing="0"/>
        <w:ind w:left="34" w:firstLine="284"/>
        <w:jc w:val="both"/>
        <w:divId w:val="266087497"/>
      </w:pPr>
      <w:r>
        <w:rPr>
          <w:rFonts w:ascii="Arial Narrow" w:hAnsi="Arial Narrow"/>
          <w:sz w:val="20"/>
          <w:szCs w:val="20"/>
        </w:rPr>
        <w:t xml:space="preserve">1.1. Настоящая должностная инструкция (далее Инструкция) регламентирует должностные обязанности и ответственность за их выполнение для должности </w:t>
      </w:r>
      <w:r>
        <w:rPr>
          <w:rFonts w:ascii="Arial Narrow" w:hAnsi="Arial Narrow"/>
          <w:sz w:val="20"/>
          <w:szCs w:val="20"/>
          <w:lang w:eastAsia="en-US"/>
        </w:rPr>
        <w:t>«</w:t>
      </w:r>
      <w:r>
        <w:rPr>
          <w:rFonts w:ascii="Arial Narrow" w:hAnsi="Arial Narrow"/>
          <w:color w:val="000000"/>
          <w:sz w:val="20"/>
          <w:szCs w:val="20"/>
          <w:lang w:eastAsia="en-US"/>
        </w:rPr>
        <w:t>Главный инженер</w:t>
      </w:r>
      <w:r w:rsidR="00690CD3">
        <w:rPr>
          <w:rFonts w:ascii="Arial Narrow" w:hAnsi="Arial Narrow"/>
          <w:color w:val="000000"/>
          <w:sz w:val="20"/>
          <w:szCs w:val="20"/>
          <w:lang w:eastAsia="en-US"/>
        </w:rPr>
        <w:t xml:space="preserve"> ВУЗа</w:t>
      </w:r>
      <w:bookmarkStart w:id="0" w:name="_GoBack"/>
      <w:bookmarkEnd w:id="0"/>
      <w:r>
        <w:rPr>
          <w:rFonts w:ascii="Arial Narrow" w:hAnsi="Arial Narrow"/>
          <w:color w:val="000000"/>
          <w:sz w:val="20"/>
          <w:szCs w:val="20"/>
          <w:lang w:eastAsia="en-US"/>
        </w:rPr>
        <w:t>» (далее Должностное лицо)</w:t>
      </w:r>
      <w:r>
        <w:rPr>
          <w:rFonts w:ascii="Arial Narrow" w:hAnsi="Arial Narrow"/>
          <w:sz w:val="20"/>
          <w:szCs w:val="20"/>
          <w:lang w:eastAsia="en-US"/>
        </w:rPr>
        <w:t>.</w:t>
      </w:r>
    </w:p>
    <w:p w:rsidR="00DF08ED" w:rsidRDefault="00DF08ED">
      <w:pPr>
        <w:pStyle w:val="section1"/>
        <w:spacing w:before="60" w:beforeAutospacing="0" w:after="0" w:afterAutospacing="0"/>
        <w:ind w:left="34" w:firstLine="284"/>
        <w:jc w:val="both"/>
        <w:divId w:val="266087497"/>
      </w:pPr>
      <w:r>
        <w:rPr>
          <w:rFonts w:ascii="Arial Narrow" w:hAnsi="Arial Narrow"/>
          <w:sz w:val="20"/>
          <w:szCs w:val="20"/>
          <w:lang w:eastAsia="en-US"/>
        </w:rPr>
        <w:t>1.2. Должностное лицо является сотрудником подразделения «</w:t>
      </w:r>
      <w:r>
        <w:rPr>
          <w:rFonts w:ascii="Arial Narrow" w:hAnsi="Arial Narrow"/>
          <w:color w:val="000000"/>
          <w:sz w:val="20"/>
          <w:szCs w:val="20"/>
          <w:lang w:eastAsia="en-US"/>
        </w:rPr>
        <w:t>Департамент НИР».</w:t>
      </w:r>
    </w:p>
    <w:p w:rsidR="00DF08ED" w:rsidRDefault="00DF08ED">
      <w:pPr>
        <w:pStyle w:val="section1"/>
        <w:spacing w:before="60" w:beforeAutospacing="0" w:after="0" w:afterAutospacing="0"/>
        <w:ind w:left="34" w:firstLine="284"/>
        <w:jc w:val="both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Fonts w:ascii="Arial Narrow" w:hAnsi="Arial Narrow"/>
          <w:sz w:val="20"/>
          <w:szCs w:val="20"/>
          <w:lang w:eastAsia="en-US"/>
        </w:rPr>
        <w:t xml:space="preserve">1.3. Непосредственным руководителем должностного лица </w:t>
      </w:r>
      <w:r w:rsidR="00BF5D73">
        <w:rPr>
          <w:rFonts w:ascii="Arial Narrow" w:hAnsi="Arial Narrow"/>
          <w:color w:val="000000"/>
          <w:sz w:val="20"/>
          <w:szCs w:val="20"/>
          <w:lang w:eastAsia="en-US"/>
        </w:rPr>
        <w:t xml:space="preserve">является </w:t>
      </w:r>
      <w:r w:rsidR="0094566E">
        <w:rPr>
          <w:rFonts w:ascii="Arial Narrow" w:hAnsi="Arial Narrow"/>
          <w:color w:val="000000"/>
          <w:sz w:val="20"/>
          <w:szCs w:val="20"/>
          <w:lang w:eastAsia="en-US"/>
        </w:rPr>
        <w:t>Проректор по научной работе</w:t>
      </w:r>
      <w:r>
        <w:rPr>
          <w:rFonts w:ascii="Arial Narrow" w:hAnsi="Arial Narrow"/>
          <w:sz w:val="20"/>
          <w:szCs w:val="20"/>
          <w:lang w:eastAsia="en-US"/>
        </w:rPr>
        <w:t>.</w:t>
      </w: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  <w:rPr>
          <w:rFonts w:ascii="Arial Narrow" w:hAnsi="Arial Narrow"/>
          <w:sz w:val="20"/>
          <w:szCs w:val="20"/>
          <w:lang w:eastAsia="en-US"/>
        </w:rPr>
      </w:pP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Style w:val="a8"/>
          <w:rFonts w:ascii="Arial Narrow" w:hAnsi="Arial Narrow"/>
          <w:color w:val="000000"/>
          <w:lang w:eastAsia="en-US"/>
        </w:rPr>
        <w:t>2. Должностные обязанности</w:t>
      </w:r>
    </w:p>
    <w:p w:rsidR="00DF08ED" w:rsidRDefault="00DF08ED">
      <w:pPr>
        <w:pStyle w:val="section1"/>
        <w:spacing w:before="60" w:beforeAutospacing="0" w:after="0" w:afterAutospacing="0"/>
        <w:ind w:left="34" w:firstLine="284"/>
        <w:jc w:val="both"/>
        <w:divId w:val="266087497"/>
        <w:rPr>
          <w:rFonts w:ascii="Arial Narrow" w:hAnsi="Arial Narrow"/>
          <w:color w:val="000000"/>
          <w:sz w:val="22"/>
          <w:szCs w:val="22"/>
          <w:lang w:eastAsia="en-US"/>
        </w:rPr>
      </w:pPr>
      <w:r>
        <w:rPr>
          <w:rFonts w:ascii="Arial Narrow" w:hAnsi="Arial Narrow"/>
          <w:color w:val="000000"/>
          <w:sz w:val="20"/>
          <w:szCs w:val="20"/>
          <w:lang w:eastAsia="en-US"/>
        </w:rPr>
        <w:t>Должностное лицо:</w:t>
      </w:r>
    </w:p>
    <w:p w:rsidR="00DF08ED" w:rsidRDefault="00DF08ED">
      <w:pPr>
        <w:pStyle w:val="a7"/>
        <w:spacing w:before="240" w:beforeAutospacing="0" w:after="180" w:afterAutospacing="0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Style w:val="a8"/>
          <w:rFonts w:ascii="Arial Narrow" w:hAnsi="Arial Narrow"/>
          <w:color w:val="000000"/>
          <w:sz w:val="22"/>
          <w:szCs w:val="22"/>
          <w:lang w:eastAsia="en-US"/>
        </w:rPr>
        <w:t>2.1. Отвечает за процессы</w:t>
      </w:r>
    </w:p>
    <w:tbl>
      <w:tblPr>
        <w:tblW w:w="4800" w:type="pct"/>
        <w:jc w:val="righ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620"/>
        <w:gridCol w:w="8184"/>
      </w:tblGrid>
      <w:tr w:rsidR="00DF08ED" w:rsidTr="00DF08ED">
        <w:trPr>
          <w:divId w:val="266087497"/>
          <w:tblHeader/>
          <w:jc w:val="right"/>
        </w:trPr>
        <w:tc>
          <w:tcPr>
            <w:tcW w:w="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F08ED" w:rsidRDefault="00DF08E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F08ED" w:rsidRDefault="00DF08E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Процессы</w:t>
            </w:r>
          </w:p>
        </w:tc>
      </w:tr>
      <w:tr w:rsidR="00DF08ED">
        <w:trPr>
          <w:divId w:val="266087497"/>
          <w:jc w:val="righ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Разработка технического задания на НИР</w:t>
            </w:r>
          </w:p>
        </w:tc>
      </w:tr>
      <w:tr w:rsidR="00DF08ED">
        <w:trPr>
          <w:divId w:val="266087497"/>
          <w:jc w:val="righ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Определение возможностей реализации НИР</w:t>
            </w:r>
          </w:p>
        </w:tc>
      </w:tr>
      <w:tr w:rsidR="00DF08ED">
        <w:trPr>
          <w:divId w:val="266087497"/>
          <w:jc w:val="righ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B6.2.5.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Согласование проекта НИР</w:t>
            </w:r>
          </w:p>
        </w:tc>
      </w:tr>
      <w:tr w:rsidR="00DF08ED">
        <w:trPr>
          <w:divId w:val="266087497"/>
          <w:jc w:val="righ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Выполнение НИР</w:t>
            </w:r>
          </w:p>
        </w:tc>
      </w:tr>
      <w:tr w:rsidR="00DF08ED">
        <w:trPr>
          <w:divId w:val="266087497"/>
          <w:jc w:val="righ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B6.4.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Сдача НИР заказчику</w:t>
            </w:r>
          </w:p>
        </w:tc>
      </w:tr>
    </w:tbl>
    <w:p w:rsidR="00DF08ED" w:rsidRDefault="00DF08ED">
      <w:pPr>
        <w:pStyle w:val="a7"/>
        <w:spacing w:before="240" w:beforeAutospacing="0" w:after="180" w:afterAutospacing="0"/>
        <w:divId w:val="266087497"/>
        <w:rPr>
          <w:rFonts w:ascii="Arial Narrow" w:eastAsiaTheme="minorEastAsia" w:hAnsi="Arial Narrow"/>
          <w:sz w:val="20"/>
          <w:szCs w:val="20"/>
          <w:lang w:eastAsia="en-US"/>
        </w:rPr>
      </w:pPr>
      <w:r>
        <w:rPr>
          <w:rStyle w:val="a8"/>
          <w:rFonts w:ascii="Arial Narrow" w:hAnsi="Arial Narrow"/>
          <w:color w:val="000000"/>
          <w:sz w:val="22"/>
          <w:szCs w:val="22"/>
          <w:lang w:eastAsia="en-US"/>
        </w:rPr>
        <w:t>2.2. Выполняет процессы</w:t>
      </w:r>
    </w:p>
    <w:tbl>
      <w:tblPr>
        <w:tblW w:w="4800" w:type="pct"/>
        <w:jc w:val="righ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757"/>
        <w:gridCol w:w="8047"/>
      </w:tblGrid>
      <w:tr w:rsidR="00DF08ED" w:rsidTr="00DF08ED">
        <w:trPr>
          <w:divId w:val="266087497"/>
          <w:tblHeader/>
          <w:jc w:val="right"/>
        </w:trPr>
        <w:tc>
          <w:tcPr>
            <w:tcW w:w="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F08ED" w:rsidRDefault="00DF08E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F08ED" w:rsidRDefault="00DF08E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Процессы</w:t>
            </w:r>
          </w:p>
        </w:tc>
      </w:tr>
      <w:tr w:rsidR="00DF08ED">
        <w:trPr>
          <w:divId w:val="266087497"/>
          <w:jc w:val="righ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B6.2.2.1.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Оценка производственных мощностей</w:t>
            </w:r>
          </w:p>
        </w:tc>
      </w:tr>
      <w:tr w:rsidR="00DF08ED">
        <w:trPr>
          <w:divId w:val="266087497"/>
          <w:jc w:val="righ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Оценка человеческих ресурсов</w:t>
            </w:r>
          </w:p>
        </w:tc>
      </w:tr>
      <w:tr w:rsidR="00DF08ED">
        <w:trPr>
          <w:divId w:val="266087497"/>
          <w:jc w:val="righ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8ED" w:rsidRDefault="00DF08E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Поиск соисполнителей</w:t>
            </w:r>
          </w:p>
        </w:tc>
      </w:tr>
    </w:tbl>
    <w:p w:rsidR="00DF08ED" w:rsidRDefault="00DF08ED">
      <w:pPr>
        <w:pStyle w:val="a7"/>
        <w:spacing w:before="240" w:beforeAutospacing="0" w:after="120" w:afterAutospacing="0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Style w:val="a8"/>
          <w:rFonts w:ascii="Arial Narrow" w:hAnsi="Arial Narrow"/>
          <w:color w:val="000000"/>
          <w:sz w:val="22"/>
          <w:szCs w:val="22"/>
          <w:lang w:eastAsia="en-US"/>
        </w:rPr>
        <w:t>2.</w:t>
      </w:r>
      <w:r w:rsidR="00BF5D73">
        <w:rPr>
          <w:rStyle w:val="a8"/>
          <w:rFonts w:ascii="Arial Narrow" w:hAnsi="Arial Narrow"/>
          <w:color w:val="000000"/>
          <w:sz w:val="22"/>
          <w:szCs w:val="22"/>
          <w:lang w:eastAsia="en-US"/>
        </w:rPr>
        <w:t>3</w:t>
      </w:r>
      <w:r>
        <w:rPr>
          <w:rStyle w:val="a8"/>
          <w:rFonts w:ascii="Arial Narrow" w:hAnsi="Arial Narrow"/>
          <w:color w:val="000000"/>
          <w:sz w:val="22"/>
          <w:szCs w:val="22"/>
          <w:lang w:eastAsia="en-US"/>
        </w:rPr>
        <w:t>. Прочее</w:t>
      </w:r>
    </w:p>
    <w:p w:rsidR="00DF08ED" w:rsidRDefault="00DF08ED">
      <w:pPr>
        <w:pStyle w:val="section1"/>
        <w:spacing w:before="60" w:beforeAutospacing="0" w:after="0" w:afterAutospacing="0"/>
        <w:ind w:left="34" w:firstLine="284"/>
        <w:jc w:val="both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Fonts w:ascii="Arial Narrow" w:hAnsi="Arial Narrow"/>
          <w:sz w:val="20"/>
          <w:szCs w:val="20"/>
          <w:lang w:eastAsia="en-US"/>
        </w:rPr>
        <w:t>Решает прочие задачи и выполняет распоряжения, поставленные вышестоящим руководителем.</w:t>
      </w: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  <w:rPr>
          <w:rFonts w:ascii="Arial Narrow" w:hAnsi="Arial Narrow"/>
          <w:sz w:val="20"/>
          <w:szCs w:val="20"/>
          <w:lang w:eastAsia="en-US"/>
        </w:rPr>
      </w:pP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Style w:val="a8"/>
          <w:rFonts w:ascii="Arial Narrow" w:hAnsi="Arial Narrow"/>
          <w:color w:val="000000"/>
          <w:lang w:eastAsia="en-US"/>
        </w:rPr>
        <w:t>4. Права</w:t>
      </w:r>
    </w:p>
    <w:p w:rsidR="00DF08ED" w:rsidRDefault="00DF08ED">
      <w:pPr>
        <w:pStyle w:val="section1"/>
        <w:spacing w:before="60" w:beforeAutospacing="0" w:after="0" w:afterAutospacing="0"/>
        <w:ind w:left="34" w:firstLine="284"/>
        <w:jc w:val="both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Fonts w:ascii="Arial Narrow" w:hAnsi="Arial Narrow"/>
          <w:sz w:val="20"/>
          <w:szCs w:val="20"/>
          <w:lang w:eastAsia="en-US"/>
        </w:rPr>
        <w:t>Должностное лицо имеет право принимать решение в соответствии со своими должностными обязанностями.</w:t>
      </w: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  <w:rPr>
          <w:rFonts w:ascii="Arial Narrow" w:hAnsi="Arial Narrow"/>
          <w:sz w:val="20"/>
          <w:szCs w:val="20"/>
          <w:lang w:eastAsia="en-US"/>
        </w:rPr>
      </w:pPr>
    </w:p>
    <w:p w:rsidR="00DF08ED" w:rsidRDefault="00DF08ED">
      <w:pPr>
        <w:pStyle w:val="section1"/>
        <w:spacing w:before="0" w:beforeAutospacing="0" w:after="0" w:afterAutospacing="0"/>
        <w:jc w:val="center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Style w:val="a8"/>
          <w:rFonts w:ascii="Arial Narrow" w:hAnsi="Arial Narrow"/>
          <w:color w:val="000000"/>
          <w:lang w:eastAsia="en-US"/>
        </w:rPr>
        <w:t>5. Ответственность</w:t>
      </w:r>
    </w:p>
    <w:p w:rsidR="00DF08ED" w:rsidRDefault="00DF08ED">
      <w:pPr>
        <w:pStyle w:val="section1"/>
        <w:spacing w:before="60" w:beforeAutospacing="0" w:after="0" w:afterAutospacing="0"/>
        <w:ind w:left="34" w:firstLine="284"/>
        <w:jc w:val="both"/>
        <w:divId w:val="266087497"/>
        <w:rPr>
          <w:rFonts w:ascii="Arial Narrow" w:hAnsi="Arial Narrow"/>
          <w:sz w:val="20"/>
          <w:szCs w:val="20"/>
          <w:lang w:eastAsia="en-US"/>
        </w:rPr>
      </w:pPr>
      <w:r>
        <w:rPr>
          <w:rFonts w:ascii="Arial Narrow" w:hAnsi="Arial Narrow"/>
          <w:sz w:val="20"/>
          <w:szCs w:val="20"/>
          <w:lang w:eastAsia="en-US"/>
        </w:rPr>
        <w:t>Должностное лицо несет ответственность за надлежащее исполнение своих должностных обязанностей, предусмотренных настоящей инструкцией - в пределах, определенных действующим трудовым законодательством Российской Федерации.</w:t>
      </w:r>
    </w:p>
    <w:sectPr w:rsidR="00DF08ED" w:rsidSect="003D7F6D">
      <w:headerReference w:type="default" r:id="rId6"/>
      <w:footerReference w:type="default" r:id="rId7"/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8ED" w:rsidRDefault="00DF08ED" w:rsidP="00DF08ED">
      <w:r>
        <w:separator/>
      </w:r>
    </w:p>
  </w:endnote>
  <w:endnote w:type="continuationSeparator" w:id="0">
    <w:p w:rsidR="00DF08ED" w:rsidRDefault="00DF08ED" w:rsidP="00DF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8ED" w:rsidRDefault="00DF08ED" w:rsidP="00223F7E">
    <w:pPr>
      <w:pBdr>
        <w:top w:val="single" w:sz="4" w:space="1" w:color="auto"/>
      </w:pBdr>
      <w:spacing w:before="20" w:after="20"/>
      <w:jc w:val="right"/>
      <w:divId w:val="1112437169"/>
    </w:pPr>
    <w:r>
      <w:rPr>
        <w:rFonts w:ascii="Arial" w:hAnsi="Arial" w:cs="Arial"/>
        <w:sz w:val="20"/>
        <w:szCs w:val="20"/>
      </w:rPr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690CD3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690CD3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8ED" w:rsidRDefault="00DF08ED" w:rsidP="00DF08ED">
      <w:r>
        <w:separator/>
      </w:r>
    </w:p>
  </w:footnote>
  <w:footnote w:type="continuationSeparator" w:id="0">
    <w:p w:rsidR="00DF08ED" w:rsidRDefault="00DF08ED" w:rsidP="00DF0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26"/>
      <w:gridCol w:w="3662"/>
      <w:gridCol w:w="4899"/>
    </w:tblGrid>
    <w:tr w:rsidR="00223F7E" w:rsidRPr="004C0EDB" w:rsidTr="00223F7E">
      <w:trPr>
        <w:divId w:val="1979139534"/>
      </w:trPr>
      <w:tc>
        <w:tcPr>
          <w:tcW w:w="69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223F7E" w:rsidRPr="004C0EDB" w:rsidRDefault="00690CD3" w:rsidP="00223F7E">
          <w:pPr>
            <w:pStyle w:val="a7"/>
            <w:spacing w:before="40" w:beforeAutospacing="0" w:after="60" w:afterAutospacing="0"/>
            <w:rPr>
              <w:rFonts w:ascii="Arial Narrow" w:hAnsi="Arial Narrow"/>
            </w:rPr>
          </w:pPr>
          <w:r>
            <w:rPr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.5pt;height:25.5pt">
                <v:imagedata r:id="rId1" o:title="122222"/>
              </v:shape>
            </w:pict>
          </w:r>
        </w:p>
      </w:tc>
      <w:tc>
        <w:tcPr>
          <w:tcW w:w="396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223F7E" w:rsidRDefault="00223F7E" w:rsidP="00223F7E">
          <w:pPr>
            <w:pStyle w:val="a7"/>
            <w:spacing w:before="0" w:beforeAutospacing="0" w:after="60" w:afterAutospacing="0"/>
            <w:ind w:left="-113"/>
          </w:pPr>
          <w:r w:rsidRPr="004C0EDB"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 w:rsidRPr="004C0EDB"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 w:rsidRPr="004C0EDB"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533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223F7E" w:rsidRDefault="00223F7E" w:rsidP="00223F7E">
          <w:pPr>
            <w:pStyle w:val="a7"/>
            <w:spacing w:before="0" w:beforeAutospacing="0" w:after="60" w:afterAutospacing="0"/>
            <w:jc w:val="right"/>
          </w:pPr>
          <w:r w:rsidRPr="004C0EDB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Должностная инструкция</w:t>
          </w:r>
        </w:p>
      </w:tc>
    </w:tr>
  </w:tbl>
  <w:p w:rsidR="00DF08ED" w:rsidRPr="00223F7E" w:rsidRDefault="00DF08ED" w:rsidP="00223F7E">
    <w:pPr>
      <w:pStyle w:val="a3"/>
      <w:divId w:val="19791395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8ED"/>
    <w:rsid w:val="000465BD"/>
    <w:rsid w:val="001146C6"/>
    <w:rsid w:val="00223F7E"/>
    <w:rsid w:val="003D16A5"/>
    <w:rsid w:val="003D7F6D"/>
    <w:rsid w:val="005613B4"/>
    <w:rsid w:val="00562DF8"/>
    <w:rsid w:val="00571CEE"/>
    <w:rsid w:val="00690CD3"/>
    <w:rsid w:val="0094566E"/>
    <w:rsid w:val="00AE3196"/>
    <w:rsid w:val="00B94D5B"/>
    <w:rsid w:val="00BF5D73"/>
    <w:rsid w:val="00DA1D79"/>
    <w:rsid w:val="00DF08ED"/>
    <w:rsid w:val="00E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CC43804D-CF41-4894-AA3B-540C8D90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08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08ED"/>
    <w:rPr>
      <w:sz w:val="24"/>
      <w:szCs w:val="24"/>
      <w:lang w:eastAsia="en-US"/>
    </w:rPr>
  </w:style>
  <w:style w:type="paragraph" w:styleId="a5">
    <w:name w:val="footer"/>
    <w:basedOn w:val="a"/>
    <w:link w:val="a6"/>
    <w:rsid w:val="00DF08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F08ED"/>
    <w:rPr>
      <w:sz w:val="24"/>
      <w:szCs w:val="24"/>
      <w:lang w:eastAsia="en-US"/>
    </w:rPr>
  </w:style>
  <w:style w:type="paragraph" w:styleId="a7">
    <w:name w:val="Normal (Web)"/>
    <w:basedOn w:val="a"/>
    <w:unhideWhenUsed/>
    <w:rsid w:val="00DF08ED"/>
    <w:pPr>
      <w:spacing w:before="100" w:beforeAutospacing="1" w:after="100" w:afterAutospacing="1"/>
    </w:pPr>
    <w:rPr>
      <w:lang w:eastAsia="ru-RU"/>
    </w:rPr>
  </w:style>
  <w:style w:type="paragraph" w:customStyle="1" w:styleId="section1">
    <w:name w:val="section1"/>
    <w:basedOn w:val="a"/>
    <w:rsid w:val="00DF08ED"/>
    <w:pPr>
      <w:spacing w:before="100" w:beforeAutospacing="1" w:after="100" w:afterAutospacing="1"/>
    </w:pPr>
    <w:rPr>
      <w:lang w:eastAsia="ru-RU"/>
    </w:rPr>
  </w:style>
  <w:style w:type="character" w:styleId="a8">
    <w:name w:val="Strong"/>
    <w:uiPriority w:val="22"/>
    <w:qFormat/>
    <w:rsid w:val="00DF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Betec-Soft\Business-engineer%209\BEHTM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BEHTML.dot</Template>
  <TotalTime>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IPAC RAS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Ковалев</dc:creator>
  <cp:keywords/>
  <dc:description/>
  <cp:lastModifiedBy>Сергей Ковалев</cp:lastModifiedBy>
  <cp:revision>7</cp:revision>
  <dcterms:created xsi:type="dcterms:W3CDTF">2017-09-24T22:32:00Z</dcterms:created>
  <dcterms:modified xsi:type="dcterms:W3CDTF">2017-10-05T21:47:00Z</dcterms:modified>
</cp:coreProperties>
</file>